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2DC3" w14:textId="03A531CA" w:rsidR="00800E2D" w:rsidRPr="00C85F4D" w:rsidRDefault="00800E2D" w:rsidP="00C85F4D">
      <w:pPr>
        <w:rPr>
          <w:b/>
          <w:bCs/>
        </w:rPr>
      </w:pPr>
      <w:r w:rsidRPr="00C85F4D">
        <w:rPr>
          <w:b/>
          <w:bCs/>
        </w:rPr>
        <w:t xml:space="preserve">Project architect responsibility: </w:t>
      </w:r>
    </w:p>
    <w:p w14:paraId="47B86755" w14:textId="77777777" w:rsidR="00800E2D" w:rsidRPr="00C85F4D" w:rsidRDefault="00800E2D" w:rsidP="00C85F4D">
      <w:r w:rsidRPr="00C85F4D">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13BB56FA" w:rsidR="00800E2D" w:rsidRPr="00C85F4D" w:rsidRDefault="00800E2D" w:rsidP="00C85F4D">
      <w:pPr>
        <w:rPr>
          <w:b/>
          <w:bCs/>
        </w:rPr>
      </w:pPr>
      <w:r w:rsidRPr="00C85F4D">
        <w:rPr>
          <w:b/>
          <w:bCs/>
        </w:rPr>
        <w:t xml:space="preserve">SECTION </w:t>
      </w:r>
      <w:r w:rsidR="003C197B">
        <w:rPr>
          <w:b/>
          <w:bCs/>
        </w:rPr>
        <w:t>098436</w:t>
      </w:r>
      <w:r w:rsidRPr="00C85F4D">
        <w:rPr>
          <w:b/>
          <w:bCs/>
        </w:rPr>
        <w:t xml:space="preserve"> – </w:t>
      </w:r>
      <w:r w:rsidR="003C197B">
        <w:rPr>
          <w:b/>
          <w:bCs/>
        </w:rPr>
        <w:t>Acoustical Fabric-Faced Panel Ceilings</w:t>
      </w:r>
    </w:p>
    <w:p w14:paraId="0DFE90D6" w14:textId="77777777" w:rsidR="00800E2D" w:rsidRPr="00C85F4D" w:rsidRDefault="00800E2D" w:rsidP="00C85F4D">
      <w:pPr>
        <w:rPr>
          <w:b/>
          <w:bCs/>
        </w:rPr>
      </w:pPr>
      <w:r w:rsidRPr="00C85F4D">
        <w:rPr>
          <w:b/>
          <w:bCs/>
        </w:rPr>
        <w:t xml:space="preserve">PART 1 - General </w:t>
      </w:r>
    </w:p>
    <w:p w14:paraId="7A071A3C" w14:textId="77777777" w:rsidR="00800E2D" w:rsidRPr="00C85F4D" w:rsidRDefault="00800E2D" w:rsidP="00C85F4D">
      <w:r w:rsidRPr="00C85F4D">
        <w:t xml:space="preserve">1.1 — SUMMARY </w:t>
      </w:r>
    </w:p>
    <w:p w14:paraId="7D866E59" w14:textId="77777777" w:rsidR="00800E2D" w:rsidRPr="00C85F4D" w:rsidRDefault="00800E2D" w:rsidP="00C85F4D">
      <w:pPr>
        <w:rPr>
          <w:b/>
          <w:bCs/>
        </w:rPr>
      </w:pPr>
      <w:r w:rsidRPr="00C85F4D">
        <w:rPr>
          <w:b/>
          <w:bCs/>
        </w:rPr>
        <w:t xml:space="preserve">A. Section includes: </w:t>
      </w:r>
    </w:p>
    <w:p w14:paraId="29444498" w14:textId="4A70D0D2" w:rsidR="00800E2D" w:rsidRPr="00C85F4D" w:rsidRDefault="003C197B" w:rsidP="00C85F4D">
      <w:r>
        <w:t>Acoustical fabric-faced panel ceilings.</w:t>
      </w:r>
    </w:p>
    <w:p w14:paraId="221B00E4" w14:textId="77777777" w:rsidR="00C85F4D" w:rsidRPr="00C85F4D" w:rsidRDefault="00800E2D" w:rsidP="00C85F4D">
      <w:pPr>
        <w:rPr>
          <w:b/>
          <w:bCs/>
        </w:rPr>
      </w:pPr>
      <w:r w:rsidRPr="00C85F4D">
        <w:rPr>
          <w:b/>
          <w:bCs/>
        </w:rPr>
        <w:t xml:space="preserve">B. Related work: </w:t>
      </w:r>
    </w:p>
    <w:p w14:paraId="3B08433A" w14:textId="08BBA7A4" w:rsidR="00800E2D" w:rsidRPr="00C85F4D" w:rsidRDefault="00800E2D" w:rsidP="00C85F4D">
      <w:r w:rsidRPr="00C85F4D">
        <w:t xml:space="preserve">The following items are not included in this Section and are specified under the designated Sections: </w:t>
      </w:r>
    </w:p>
    <w:p w14:paraId="4707D0E7" w14:textId="2CF6D228" w:rsidR="00800E2D" w:rsidRPr="00C85F4D" w:rsidRDefault="00800E2D" w:rsidP="00C85F4D">
      <w:r w:rsidRPr="00C85F4D">
        <w:rPr>
          <w:b/>
          <w:bCs/>
        </w:rPr>
        <w:t>Section 092100 –</w:t>
      </w:r>
      <w:r w:rsidRPr="00C85F4D">
        <w:t xml:space="preserve"> PLASTER AND GYPSUM BOARD ASSEMBLIES for plaster and gypsum board walls and ceilings</w:t>
      </w:r>
      <w:r w:rsidR="00B34D0C">
        <w:t>.</w:t>
      </w:r>
    </w:p>
    <w:p w14:paraId="11E5F6AD" w14:textId="77777777" w:rsidR="00800E2D" w:rsidRPr="00C85F4D" w:rsidRDefault="00800E2D" w:rsidP="00C85F4D">
      <w:r w:rsidRPr="00C85F4D">
        <w:t xml:space="preserve">1.2 — SUBMITTALS </w:t>
      </w:r>
    </w:p>
    <w:p w14:paraId="4E654FA0" w14:textId="77777777" w:rsidR="00C85F4D" w:rsidRPr="00C85F4D" w:rsidRDefault="00800E2D" w:rsidP="00C85F4D">
      <w:pPr>
        <w:rPr>
          <w:b/>
          <w:bCs/>
        </w:rPr>
      </w:pPr>
      <w:r w:rsidRPr="00C85F4D">
        <w:rPr>
          <w:b/>
          <w:bCs/>
        </w:rPr>
        <w:t xml:space="preserve">A. Product data: </w:t>
      </w:r>
    </w:p>
    <w:p w14:paraId="3E350CA3" w14:textId="08DE2CB2" w:rsidR="00800E2D" w:rsidRPr="00C85F4D" w:rsidRDefault="00800E2D" w:rsidP="00C85F4D">
      <w:r w:rsidRPr="00C85F4D">
        <w:t xml:space="preserve">Submit manufacturer’s product data including certified laboratory test reports and other data required to show compliance with these specifications. </w:t>
      </w:r>
    </w:p>
    <w:p w14:paraId="3B5D6566" w14:textId="77777777" w:rsidR="00C85F4D" w:rsidRPr="00C85F4D" w:rsidRDefault="00800E2D" w:rsidP="00C85F4D">
      <w:pPr>
        <w:rPr>
          <w:b/>
          <w:bCs/>
        </w:rPr>
      </w:pPr>
      <w:r w:rsidRPr="00C85F4D">
        <w:rPr>
          <w:b/>
          <w:bCs/>
        </w:rPr>
        <w:t xml:space="preserve">B. Samples: </w:t>
      </w:r>
    </w:p>
    <w:p w14:paraId="182EBF3D" w14:textId="77777777" w:rsidR="00B56E0C" w:rsidRDefault="00B56E0C" w:rsidP="00B56E0C">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C85F4D" w:rsidRDefault="00800E2D" w:rsidP="00C85F4D">
      <w:r w:rsidRPr="00C85F4D">
        <w:t xml:space="preserve">1.3 — QUALITY ASSURANCE </w:t>
      </w:r>
    </w:p>
    <w:p w14:paraId="0CBA8578" w14:textId="77777777" w:rsidR="00C85F4D" w:rsidRPr="00C85F4D" w:rsidRDefault="00800E2D" w:rsidP="00C85F4D">
      <w:pPr>
        <w:rPr>
          <w:b/>
          <w:bCs/>
        </w:rPr>
      </w:pPr>
      <w:r w:rsidRPr="00C85F4D">
        <w:rPr>
          <w:b/>
          <w:bCs/>
        </w:rPr>
        <w:t xml:space="preserve">A. Pre-installation conference: </w:t>
      </w:r>
    </w:p>
    <w:p w14:paraId="6C3FE1F2" w14:textId="0907D672" w:rsidR="00800E2D" w:rsidRPr="00C85F4D" w:rsidRDefault="00800E2D" w:rsidP="00C85F4D">
      <w:r w:rsidRPr="00C85F4D">
        <w:t xml:space="preserve">Conduct conference at Project site to comply with requirements in Division 01. </w:t>
      </w:r>
    </w:p>
    <w:p w14:paraId="69CC0503" w14:textId="64526220" w:rsidR="00800E2D" w:rsidRPr="00C85F4D" w:rsidRDefault="00800E2D" w:rsidP="00C85F4D">
      <w:r w:rsidRPr="00C85F4D">
        <w:t>1.4 — DELIVERY, STORAGE, AND HANDLING</w:t>
      </w:r>
    </w:p>
    <w:p w14:paraId="52E926EB" w14:textId="77777777" w:rsidR="00800E2D" w:rsidRPr="00C85F4D" w:rsidRDefault="00800E2D" w:rsidP="00C85F4D">
      <w:pPr>
        <w:rPr>
          <w:b/>
          <w:bCs/>
        </w:rPr>
      </w:pPr>
      <w:r w:rsidRPr="00C85F4D">
        <w:rPr>
          <w:b/>
          <w:bCs/>
        </w:rPr>
        <w:t xml:space="preserve">A. Project conditions: </w:t>
      </w:r>
    </w:p>
    <w:p w14:paraId="252D8464" w14:textId="4F4548EC" w:rsidR="00800E2D" w:rsidRPr="00C85F4D" w:rsidRDefault="00800E2D" w:rsidP="00C85F4D">
      <w:r w:rsidRPr="00C85F4D">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C85F4D" w:rsidRDefault="00800E2D" w:rsidP="00C85F4D">
      <w:r w:rsidRPr="00C85F4D">
        <w:t xml:space="preserve">1.5 — LIMITED WARRANTY </w:t>
      </w:r>
    </w:p>
    <w:p w14:paraId="730C5994" w14:textId="77777777" w:rsidR="00800E2D" w:rsidRPr="00C85F4D" w:rsidRDefault="00800E2D" w:rsidP="00C85F4D">
      <w:pPr>
        <w:rPr>
          <w:b/>
          <w:bCs/>
        </w:rPr>
      </w:pPr>
      <w:r w:rsidRPr="00C85F4D">
        <w:rPr>
          <w:b/>
          <w:bCs/>
        </w:rPr>
        <w:t xml:space="preserve">A. Limited warranty: </w:t>
      </w:r>
    </w:p>
    <w:p w14:paraId="3BD57448" w14:textId="77777777" w:rsidR="00800E2D" w:rsidRPr="00C85F4D" w:rsidRDefault="00800E2D" w:rsidP="00C85F4D">
      <w:r w:rsidRPr="00C85F4D">
        <w:t xml:space="preserve">Provide manufacturer’s standard limited 3-year warranty against manufacturing defects in material or workmanship. </w:t>
      </w:r>
    </w:p>
    <w:p w14:paraId="06DACF31" w14:textId="77777777" w:rsidR="00800E2D" w:rsidRPr="00C85F4D" w:rsidRDefault="00800E2D" w:rsidP="00C85F4D">
      <w:pPr>
        <w:rPr>
          <w:b/>
          <w:bCs/>
        </w:rPr>
      </w:pPr>
      <w:r w:rsidRPr="00C85F4D">
        <w:rPr>
          <w:b/>
          <w:bCs/>
        </w:rPr>
        <w:t xml:space="preserve">PART 2 - Products </w:t>
      </w:r>
    </w:p>
    <w:p w14:paraId="134B46E5" w14:textId="4291F9F8" w:rsidR="00800E2D" w:rsidRPr="00C85F4D" w:rsidRDefault="00800E2D" w:rsidP="00C85F4D">
      <w:r w:rsidRPr="00C85F4D">
        <w:t xml:space="preserve">2.1 — SOUND ABSORPTIVE PANELS: </w:t>
      </w:r>
    </w:p>
    <w:p w14:paraId="49EB8C98" w14:textId="2409D026" w:rsidR="00800E2D" w:rsidRPr="00C85F4D" w:rsidRDefault="00800E2D" w:rsidP="00C85F4D">
      <w:r w:rsidRPr="00C85F4D">
        <w:t xml:space="preserve">A. Basis-of-Design: </w:t>
      </w:r>
      <w:r w:rsidR="003C197B">
        <w:t>Conwed Respond</w:t>
      </w:r>
      <w:r w:rsidR="003C197B">
        <w:rPr>
          <w:rFonts w:cstheme="minorHAnsi"/>
        </w:rPr>
        <w:t>®</w:t>
      </w:r>
      <w:r w:rsidR="003C197B">
        <w:t xml:space="preserve"> IR Series Ceiling Panels.</w:t>
      </w:r>
    </w:p>
    <w:p w14:paraId="3B7B0E63" w14:textId="7B0BFC25" w:rsidR="008111A0" w:rsidRDefault="008111A0" w:rsidP="008111A0">
      <w:pPr>
        <w:pStyle w:val="ListParagraph"/>
        <w:numPr>
          <w:ilvl w:val="0"/>
          <w:numId w:val="6"/>
        </w:numPr>
      </w:pPr>
      <w:r>
        <w:t xml:space="preserve">Construction: Composite core construction of dimensionally stable rigid fiberglass, laminated with a </w:t>
      </w:r>
      <w:proofErr w:type="gramStart"/>
      <w:r>
        <w:t>1/8 inch</w:t>
      </w:r>
      <w:proofErr w:type="gramEnd"/>
      <w:r>
        <w:t xml:space="preserve"> layer of impact-resistant material. </w:t>
      </w:r>
    </w:p>
    <w:p w14:paraId="0E92C83C" w14:textId="7172888F" w:rsidR="008111A0" w:rsidRDefault="008111A0" w:rsidP="008111A0">
      <w:pPr>
        <w:pStyle w:val="ListParagraph"/>
        <w:numPr>
          <w:ilvl w:val="0"/>
          <w:numId w:val="6"/>
        </w:numPr>
      </w:pPr>
      <w:r>
        <w:t xml:space="preserve">Fiberglass density: 6 – 7 </w:t>
      </w:r>
      <w:proofErr w:type="spellStart"/>
      <w:r>
        <w:t>pcf</w:t>
      </w:r>
      <w:proofErr w:type="spellEnd"/>
      <w:r>
        <w:t xml:space="preserve">. </w:t>
      </w:r>
    </w:p>
    <w:p w14:paraId="34787DD2" w14:textId="51EDDD32" w:rsidR="008111A0" w:rsidRDefault="008111A0" w:rsidP="008111A0">
      <w:pPr>
        <w:pStyle w:val="ListParagraph"/>
        <w:numPr>
          <w:ilvl w:val="0"/>
          <w:numId w:val="6"/>
        </w:numPr>
      </w:pPr>
      <w:r>
        <w:t xml:space="preserve">Cores laminated with ⅛ inch layer of impact-resistant material. </w:t>
      </w:r>
    </w:p>
    <w:p w14:paraId="795465FC" w14:textId="2D4B9BC2" w:rsidR="008111A0" w:rsidRDefault="008111A0" w:rsidP="008111A0">
      <w:pPr>
        <w:pStyle w:val="ListParagraph"/>
        <w:numPr>
          <w:ilvl w:val="0"/>
          <w:numId w:val="6"/>
        </w:numPr>
      </w:pPr>
      <w:r>
        <w:t xml:space="preserve">Recycled content: For fiberglass, 52 percent pre-consumer and 5 percent post-consumer recycled content. </w:t>
      </w:r>
    </w:p>
    <w:p w14:paraId="6F475F30" w14:textId="48A33E16" w:rsidR="008111A0" w:rsidRDefault="008111A0" w:rsidP="008111A0">
      <w:pPr>
        <w:pStyle w:val="ListParagraph"/>
        <w:numPr>
          <w:ilvl w:val="0"/>
          <w:numId w:val="6"/>
        </w:numPr>
      </w:pPr>
      <w:r>
        <w:t xml:space="preserve">Core thickness: 5/8 inch. </w:t>
      </w:r>
    </w:p>
    <w:p w14:paraId="60E2756D" w14:textId="3991BF50" w:rsidR="008111A0" w:rsidRDefault="008111A0" w:rsidP="008111A0">
      <w:pPr>
        <w:pStyle w:val="ListParagraph"/>
        <w:numPr>
          <w:ilvl w:val="0"/>
          <w:numId w:val="6"/>
        </w:numPr>
      </w:pPr>
      <w:r>
        <w:t xml:space="preserve">Core thickness: 7/8 inches. </w:t>
      </w:r>
    </w:p>
    <w:p w14:paraId="58D793BA" w14:textId="27653A6E" w:rsidR="008111A0" w:rsidRDefault="008111A0" w:rsidP="008111A0">
      <w:pPr>
        <w:pStyle w:val="ListParagraph"/>
        <w:numPr>
          <w:ilvl w:val="0"/>
          <w:numId w:val="6"/>
        </w:numPr>
      </w:pPr>
      <w:r>
        <w:t xml:space="preserve">Core thickness: 1 1/8 inches. </w:t>
      </w:r>
    </w:p>
    <w:p w14:paraId="1B3E0146" w14:textId="717F43AF" w:rsidR="008111A0" w:rsidRDefault="008111A0" w:rsidP="008111A0">
      <w:pPr>
        <w:pStyle w:val="ListParagraph"/>
        <w:numPr>
          <w:ilvl w:val="0"/>
          <w:numId w:val="6"/>
        </w:numPr>
      </w:pPr>
      <w:r>
        <w:t xml:space="preserve">Core thickness: 1 5/8 inches. </w:t>
      </w:r>
    </w:p>
    <w:p w14:paraId="506C4952" w14:textId="3A54737B" w:rsidR="008111A0" w:rsidRDefault="008111A0" w:rsidP="008111A0">
      <w:pPr>
        <w:pStyle w:val="ListParagraph"/>
        <w:numPr>
          <w:ilvl w:val="0"/>
          <w:numId w:val="6"/>
        </w:numPr>
      </w:pPr>
      <w:r>
        <w:t xml:space="preserve">Core thickness: 2 1/8 inches. </w:t>
      </w:r>
    </w:p>
    <w:p w14:paraId="3AD36C23" w14:textId="54DF0688" w:rsidR="008111A0" w:rsidRDefault="008111A0" w:rsidP="008111A0">
      <w:pPr>
        <w:pStyle w:val="ListParagraph"/>
        <w:numPr>
          <w:ilvl w:val="0"/>
          <w:numId w:val="6"/>
        </w:numPr>
      </w:pPr>
      <w:r>
        <w:t xml:space="preserve">Core thickness: 3 1/8 inches. </w:t>
      </w:r>
    </w:p>
    <w:p w14:paraId="7A8AC28F" w14:textId="0B0A68E0" w:rsidR="008111A0" w:rsidRDefault="008111A0" w:rsidP="008111A0">
      <w:pPr>
        <w:pStyle w:val="ListParagraph"/>
        <w:numPr>
          <w:ilvl w:val="0"/>
          <w:numId w:val="6"/>
        </w:numPr>
      </w:pPr>
      <w:r>
        <w:t xml:space="preserve">Width: Max of 60 inches and custom. </w:t>
      </w:r>
    </w:p>
    <w:p w14:paraId="7596FA0F" w14:textId="29660835" w:rsidR="008111A0" w:rsidRDefault="008111A0" w:rsidP="008111A0">
      <w:pPr>
        <w:pStyle w:val="ListParagraph"/>
        <w:numPr>
          <w:ilvl w:val="0"/>
          <w:numId w:val="6"/>
        </w:numPr>
      </w:pPr>
      <w:r>
        <w:t xml:space="preserve">Length: Max of 120 inches and custom. </w:t>
      </w:r>
    </w:p>
    <w:p w14:paraId="7FADCD73" w14:textId="4A55A0E3" w:rsidR="008111A0" w:rsidRDefault="008111A0" w:rsidP="008111A0">
      <w:pPr>
        <w:pStyle w:val="ListParagraph"/>
        <w:numPr>
          <w:ilvl w:val="0"/>
          <w:numId w:val="6"/>
        </w:numPr>
      </w:pPr>
      <w:r>
        <w:t xml:space="preserve">Maximum size: Thickness of 3 1/8 inches has a max of 16 square feet. </w:t>
      </w:r>
    </w:p>
    <w:p w14:paraId="72211123" w14:textId="5209F0D1" w:rsidR="008111A0" w:rsidRDefault="008111A0" w:rsidP="008111A0">
      <w:pPr>
        <w:pStyle w:val="ListParagraph"/>
        <w:numPr>
          <w:ilvl w:val="0"/>
          <w:numId w:val="6"/>
        </w:numPr>
      </w:pPr>
      <w:r>
        <w:t xml:space="preserve">Corners: Square. </w:t>
      </w:r>
    </w:p>
    <w:p w14:paraId="56F8B130" w14:textId="62685F49" w:rsidR="008111A0" w:rsidRDefault="008111A0" w:rsidP="008111A0">
      <w:pPr>
        <w:pStyle w:val="ListParagraph"/>
        <w:numPr>
          <w:ilvl w:val="0"/>
          <w:numId w:val="6"/>
        </w:numPr>
      </w:pPr>
      <w:r>
        <w:t xml:space="preserve">Edge profile: Square. </w:t>
      </w:r>
    </w:p>
    <w:p w14:paraId="60475290" w14:textId="591C59CC" w:rsidR="008111A0" w:rsidRDefault="008111A0" w:rsidP="008111A0">
      <w:pPr>
        <w:pStyle w:val="ListParagraph"/>
        <w:numPr>
          <w:ilvl w:val="0"/>
          <w:numId w:val="6"/>
        </w:numPr>
      </w:pPr>
      <w:r>
        <w:t xml:space="preserve">Edge profile: Radius. </w:t>
      </w:r>
    </w:p>
    <w:p w14:paraId="0426972B" w14:textId="2FADBEA0" w:rsidR="008111A0" w:rsidRDefault="008111A0" w:rsidP="008111A0">
      <w:pPr>
        <w:pStyle w:val="ListParagraph"/>
        <w:numPr>
          <w:ilvl w:val="0"/>
          <w:numId w:val="6"/>
        </w:numPr>
      </w:pPr>
      <w:r>
        <w:t xml:space="preserve">Edge profile: Bevel. </w:t>
      </w:r>
    </w:p>
    <w:p w14:paraId="2EA42F47" w14:textId="3776DFF6" w:rsidR="008111A0" w:rsidRDefault="008111A0" w:rsidP="008111A0">
      <w:pPr>
        <w:pStyle w:val="ListParagraph"/>
        <w:numPr>
          <w:ilvl w:val="0"/>
          <w:numId w:val="6"/>
        </w:numPr>
      </w:pPr>
      <w:r>
        <w:t xml:space="preserve">Edge profile: Miter. </w:t>
      </w:r>
    </w:p>
    <w:p w14:paraId="520BD43C" w14:textId="667AA00E" w:rsidR="008111A0" w:rsidRDefault="008111A0" w:rsidP="008111A0">
      <w:pPr>
        <w:pStyle w:val="ListParagraph"/>
        <w:numPr>
          <w:ilvl w:val="0"/>
          <w:numId w:val="6"/>
        </w:numPr>
      </w:pPr>
      <w:r>
        <w:t xml:space="preserve">Edge treatment: Resin hardened. </w:t>
      </w:r>
    </w:p>
    <w:p w14:paraId="0480BA3C" w14:textId="095B2210" w:rsidR="008111A0" w:rsidRDefault="008111A0" w:rsidP="008111A0">
      <w:pPr>
        <w:pStyle w:val="ListParagraph"/>
        <w:numPr>
          <w:ilvl w:val="0"/>
          <w:numId w:val="6"/>
        </w:numPr>
      </w:pPr>
      <w:r>
        <w:t xml:space="preserve">Edge treatment: Aluminum. </w:t>
      </w:r>
    </w:p>
    <w:p w14:paraId="00AE7C9C" w14:textId="083685A6" w:rsidR="008111A0" w:rsidRDefault="008111A0" w:rsidP="008111A0">
      <w:pPr>
        <w:pStyle w:val="ListParagraph"/>
        <w:numPr>
          <w:ilvl w:val="0"/>
          <w:numId w:val="6"/>
        </w:numPr>
      </w:pPr>
      <w:r>
        <w:t xml:space="preserve">Edge treatment: High-pressure laminate for square edge only. </w:t>
      </w:r>
    </w:p>
    <w:p w14:paraId="2ED9B8B0" w14:textId="2EB1EFDF" w:rsidR="008111A0" w:rsidRDefault="008111A0" w:rsidP="008111A0">
      <w:pPr>
        <w:pStyle w:val="ListParagraph"/>
        <w:numPr>
          <w:ilvl w:val="0"/>
          <w:numId w:val="6"/>
        </w:numPr>
      </w:pPr>
      <w:r>
        <w:t xml:space="preserve">Fabric finish: Manufacturer, pattern and color as selected; applied directly over face and edges of panels to provide full finished edge, fully tailored corners. </w:t>
      </w:r>
    </w:p>
    <w:p w14:paraId="181CF74E" w14:textId="7B4C0B2F" w:rsidR="008111A0" w:rsidRDefault="008111A0" w:rsidP="008111A0">
      <w:pPr>
        <w:pStyle w:val="ListParagraph"/>
        <w:numPr>
          <w:ilvl w:val="0"/>
          <w:numId w:val="6"/>
        </w:numPr>
      </w:pPr>
      <w:r>
        <w:t xml:space="preserve">Fabric Adhesion: </w:t>
      </w:r>
      <w:proofErr w:type="spellStart"/>
      <w:r>
        <w:t>Conwed</w:t>
      </w:r>
      <w:proofErr w:type="spellEnd"/>
      <w:r>
        <w:t xml:space="preserve"> </w:t>
      </w:r>
      <w:proofErr w:type="spellStart"/>
      <w:r>
        <w:t>HotMelt</w:t>
      </w:r>
      <w:proofErr w:type="spellEnd"/>
      <w:r>
        <w:t xml:space="preserve"> is standard for bonding fabric to the substrate. </w:t>
      </w:r>
    </w:p>
    <w:p w14:paraId="2D48926C" w14:textId="2F560DB9" w:rsidR="008111A0" w:rsidRDefault="008111A0" w:rsidP="008111A0">
      <w:pPr>
        <w:pStyle w:val="ListParagraph"/>
        <w:numPr>
          <w:ilvl w:val="0"/>
          <w:numId w:val="6"/>
        </w:numPr>
      </w:pPr>
      <w:r>
        <w:t xml:space="preserve">Mounting type: Z-Bar to Z-Bar. </w:t>
      </w:r>
    </w:p>
    <w:p w14:paraId="53D91005" w14:textId="13595198" w:rsidR="008111A0" w:rsidRDefault="008111A0" w:rsidP="008111A0">
      <w:pPr>
        <w:pStyle w:val="ListParagraph"/>
        <w:numPr>
          <w:ilvl w:val="0"/>
          <w:numId w:val="6"/>
        </w:numPr>
      </w:pPr>
      <w:r>
        <w:t xml:space="preserve">Mounting type: Resin spots. </w:t>
      </w:r>
    </w:p>
    <w:p w14:paraId="7E0F3567" w14:textId="649BF076" w:rsidR="008111A0" w:rsidRDefault="008111A0" w:rsidP="008111A0">
      <w:pPr>
        <w:pStyle w:val="ListParagraph"/>
        <w:numPr>
          <w:ilvl w:val="0"/>
          <w:numId w:val="6"/>
        </w:numPr>
      </w:pPr>
      <w:r>
        <w:t xml:space="preserve">Mounting type: </w:t>
      </w:r>
      <w:proofErr w:type="spellStart"/>
      <w:r>
        <w:t>Rotofast</w:t>
      </w:r>
      <w:proofErr w:type="spellEnd"/>
      <w:r>
        <w:t xml:space="preserve">™ Snap-on Anchors. </w:t>
      </w:r>
    </w:p>
    <w:p w14:paraId="6952B48B" w14:textId="4D64BA34" w:rsidR="008111A0" w:rsidRDefault="008111A0" w:rsidP="008111A0">
      <w:pPr>
        <w:pStyle w:val="ListParagraph"/>
        <w:numPr>
          <w:ilvl w:val="0"/>
          <w:numId w:val="6"/>
        </w:numPr>
      </w:pPr>
      <w:r>
        <w:lastRenderedPageBreak/>
        <w:t xml:space="preserve">Flammability (ASTM E 84): Panel components shall have a Class “A” rating per ASTM E 84. </w:t>
      </w:r>
    </w:p>
    <w:p w14:paraId="08751FF0" w14:textId="2C4846D7" w:rsidR="008111A0" w:rsidRDefault="008111A0" w:rsidP="008111A0">
      <w:pPr>
        <w:pStyle w:val="ListParagraph"/>
        <w:numPr>
          <w:ilvl w:val="0"/>
          <w:numId w:val="6"/>
        </w:numPr>
      </w:pPr>
      <w:r>
        <w:t xml:space="preserve">Resistivity to heat or cold: R-factor of 4.16 per inch of thickness. </w:t>
      </w:r>
    </w:p>
    <w:p w14:paraId="58611D7E" w14:textId="6BD279CC" w:rsidR="00800E2D" w:rsidRPr="00C85F4D" w:rsidRDefault="008111A0" w:rsidP="008111A0">
      <w:pPr>
        <w:pStyle w:val="ListParagraph"/>
        <w:numPr>
          <w:ilvl w:val="0"/>
          <w:numId w:val="6"/>
        </w:numPr>
      </w:pPr>
      <w:r>
        <w:t>Acoustical performance: Values below are for panels mounted in accordance with ASTM C 423 (Type D5 Mounting) and vary by panel thickness and finish</w:t>
      </w:r>
      <w:r w:rsidR="00800E2D" w:rsidRPr="00C85F4D">
        <w:t xml:space="preserve">. </w:t>
      </w:r>
    </w:p>
    <w:p w14:paraId="675212F8" w14:textId="5A27AF4D" w:rsidR="00800E2D" w:rsidRDefault="00800E2D" w:rsidP="00C85F4D">
      <w:pPr>
        <w:pStyle w:val="ListParagraph"/>
        <w:numPr>
          <w:ilvl w:val="0"/>
          <w:numId w:val="1"/>
        </w:numPr>
      </w:pPr>
      <w:r w:rsidRPr="00C85F4D">
        <w:rPr>
          <w:b/>
          <w:bCs/>
        </w:rPr>
        <w:t>Noise reduction coefficient (NRC</w:t>
      </w:r>
      <w:r w:rsidR="00C85F4D" w:rsidRPr="00C85F4D">
        <w:rPr>
          <w:b/>
          <w:bCs/>
        </w:rPr>
        <w:t>)</w:t>
      </w:r>
      <w:r w:rsidR="00C85F4D">
        <w:t xml:space="preserve"> for </w:t>
      </w:r>
      <w:r w:rsidR="00DF01F9">
        <w:t>⅝ inch thickness: 0.70.</w:t>
      </w:r>
    </w:p>
    <w:p w14:paraId="3F7CFE01" w14:textId="2C9332CB" w:rsidR="00DF01F9" w:rsidRPr="003704B3" w:rsidRDefault="00DF01F9" w:rsidP="00C85F4D">
      <w:pPr>
        <w:pStyle w:val="ListParagraph"/>
        <w:numPr>
          <w:ilvl w:val="0"/>
          <w:numId w:val="1"/>
        </w:numPr>
      </w:pPr>
      <w:r>
        <w:rPr>
          <w:b/>
          <w:bCs/>
        </w:rPr>
        <w:t xml:space="preserve">Noise reduction coefficient (NRC) </w:t>
      </w:r>
      <w:r w:rsidRPr="003704B3">
        <w:t xml:space="preserve">for </w:t>
      </w:r>
      <w:r w:rsidRPr="003704B3">
        <w:rPr>
          <w:rFonts w:cstheme="minorHAnsi"/>
        </w:rPr>
        <w:t>⅞</w:t>
      </w:r>
      <w:r w:rsidRPr="003704B3">
        <w:t xml:space="preserve"> inch thickness: 0.80.</w:t>
      </w:r>
    </w:p>
    <w:p w14:paraId="4F59657B" w14:textId="3CB4A36C" w:rsidR="00DF01F9" w:rsidRPr="003704B3" w:rsidRDefault="00DF01F9" w:rsidP="00DF01F9">
      <w:pPr>
        <w:pStyle w:val="ListParagraph"/>
        <w:numPr>
          <w:ilvl w:val="0"/>
          <w:numId w:val="1"/>
        </w:numPr>
      </w:pPr>
      <w:r>
        <w:rPr>
          <w:b/>
          <w:bCs/>
        </w:rPr>
        <w:t xml:space="preserve">Noise reduction coefficient (NRC) </w:t>
      </w:r>
      <w:r w:rsidRPr="003704B3">
        <w:t>for 1 ⅛ inch thickness: 0.90.</w:t>
      </w:r>
    </w:p>
    <w:p w14:paraId="78EE385A" w14:textId="4609D01C" w:rsidR="00DF01F9" w:rsidRPr="003704B3" w:rsidRDefault="00DF01F9" w:rsidP="00DF01F9">
      <w:pPr>
        <w:pStyle w:val="ListParagraph"/>
        <w:numPr>
          <w:ilvl w:val="0"/>
          <w:numId w:val="1"/>
        </w:numPr>
      </w:pPr>
      <w:r>
        <w:rPr>
          <w:b/>
          <w:bCs/>
        </w:rPr>
        <w:t xml:space="preserve">Noise reduction coefficient (NRC) </w:t>
      </w:r>
      <w:r w:rsidRPr="003704B3">
        <w:t>for 1 ⅝ inch thickness: 1.00.</w:t>
      </w:r>
    </w:p>
    <w:p w14:paraId="0181A53B" w14:textId="652BA4FD" w:rsidR="00DF01F9" w:rsidRPr="003704B3" w:rsidRDefault="00DF01F9" w:rsidP="00DF01F9">
      <w:pPr>
        <w:pStyle w:val="ListParagraph"/>
        <w:numPr>
          <w:ilvl w:val="0"/>
          <w:numId w:val="1"/>
        </w:numPr>
      </w:pPr>
      <w:r>
        <w:rPr>
          <w:b/>
          <w:bCs/>
        </w:rPr>
        <w:t>Noise reduction coefficient (NR</w:t>
      </w:r>
      <w:r w:rsidR="003704B3">
        <w:rPr>
          <w:b/>
          <w:bCs/>
        </w:rPr>
        <w:t>C)</w:t>
      </w:r>
      <w:r w:rsidRPr="003704B3">
        <w:t xml:space="preserve"> for 2 ⅛ inch thickness: 1.</w:t>
      </w:r>
      <w:r w:rsidR="001348A7">
        <w:t>1</w:t>
      </w:r>
      <w:r w:rsidRPr="003704B3">
        <w:t>5.</w:t>
      </w:r>
    </w:p>
    <w:p w14:paraId="6D2D23CB" w14:textId="6732E36F" w:rsidR="00DF01F9" w:rsidRPr="003704B3" w:rsidRDefault="00DF01F9" w:rsidP="00DF01F9">
      <w:pPr>
        <w:pStyle w:val="ListParagraph"/>
        <w:numPr>
          <w:ilvl w:val="0"/>
          <w:numId w:val="1"/>
        </w:numPr>
      </w:pPr>
      <w:r>
        <w:rPr>
          <w:b/>
          <w:bCs/>
        </w:rPr>
        <w:t xml:space="preserve">Noise reduction coefficient (NRC) </w:t>
      </w:r>
      <w:r w:rsidRPr="003704B3">
        <w:t xml:space="preserve">for 3 ⅛ inch thickness: </w:t>
      </w:r>
      <w:r w:rsidR="00EE69A4" w:rsidRPr="003704B3">
        <w:rPr>
          <w:rFonts w:cstheme="minorHAnsi"/>
        </w:rPr>
        <w:t>—</w:t>
      </w:r>
      <w:r w:rsidRPr="003704B3">
        <w:t>.</w:t>
      </w:r>
    </w:p>
    <w:p w14:paraId="52AEA562" w14:textId="77777777" w:rsidR="00800E2D" w:rsidRPr="00C85F4D" w:rsidRDefault="00800E2D" w:rsidP="00C85F4D">
      <w:pPr>
        <w:rPr>
          <w:b/>
          <w:bCs/>
        </w:rPr>
      </w:pPr>
      <w:r w:rsidRPr="00C85F4D">
        <w:rPr>
          <w:b/>
          <w:bCs/>
        </w:rPr>
        <w:t xml:space="preserve">PART 3 - Execution </w:t>
      </w:r>
    </w:p>
    <w:p w14:paraId="110B9305" w14:textId="77777777" w:rsidR="00800E2D" w:rsidRPr="00C85F4D" w:rsidRDefault="00800E2D" w:rsidP="00C85F4D">
      <w:r w:rsidRPr="00C85F4D">
        <w:t xml:space="preserve">3.1 — INSTALLATION: </w:t>
      </w:r>
    </w:p>
    <w:p w14:paraId="0413E84F" w14:textId="6768B8D7" w:rsidR="00800E2D" w:rsidRPr="00C85F4D" w:rsidRDefault="00800E2D" w:rsidP="00C85F4D">
      <w:r w:rsidRPr="00C85F4D">
        <w:t>A. Verify wet work such as plastering and concrete is complete and dry. Verify building is enclosed and under standard occupancy conditions (60 - 85</w:t>
      </w:r>
      <w:r w:rsidR="00E6242A">
        <w:rPr>
          <w:rFonts w:cstheme="minorHAnsi"/>
        </w:rPr>
        <w:t>°</w:t>
      </w:r>
      <w:r w:rsidRPr="00C85F4D">
        <w:t xml:space="preserve">F and not more than 70% relative humidity) prior to start of installation. Commencement of installation constitutes Installer’s acceptance of surfaces and conditions. </w:t>
      </w:r>
    </w:p>
    <w:p w14:paraId="13F8AA51" w14:textId="4C041530" w:rsidR="00800E2D" w:rsidRPr="00C85F4D" w:rsidRDefault="00800E2D" w:rsidP="00EE69A4">
      <w:r w:rsidRPr="00C85F4D">
        <w:t>B. Install products in accordance with manufacturer’s written instructions and in proper relationship with adjacent construction</w:t>
      </w:r>
      <w:r w:rsidR="00EE69A4">
        <w:t>.</w:t>
      </w:r>
    </w:p>
    <w:p w14:paraId="45AAACFB" w14:textId="77777777" w:rsidR="00800E2D" w:rsidRPr="00C85F4D" w:rsidRDefault="00800E2D" w:rsidP="00C85F4D">
      <w:r w:rsidRPr="00C85F4D">
        <w:t xml:space="preserve">C. Touch-up, repair or replace damaged units until satisfactory results are obtained. </w:t>
      </w:r>
    </w:p>
    <w:p w14:paraId="3FBB04EE" w14:textId="77777777" w:rsidR="00800E2D" w:rsidRPr="00C85F4D" w:rsidRDefault="00800E2D" w:rsidP="00C85F4D">
      <w:pPr>
        <w:rPr>
          <w:b/>
          <w:bCs/>
        </w:rPr>
      </w:pPr>
      <w:r w:rsidRPr="00C85F4D">
        <w:rPr>
          <w:b/>
          <w:bCs/>
        </w:rPr>
        <w:t xml:space="preserve">End of Section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544"/>
    <w:multiLevelType w:val="hybridMultilevel"/>
    <w:tmpl w:val="D3B2EEEE"/>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E27076"/>
    <w:multiLevelType w:val="hybridMultilevel"/>
    <w:tmpl w:val="645A46B0"/>
    <w:lvl w:ilvl="0" w:tplc="63BEFDF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0A64A4"/>
    <w:multiLevelType w:val="hybridMultilevel"/>
    <w:tmpl w:val="524C9C54"/>
    <w:lvl w:ilvl="0" w:tplc="9A6481C8">
      <w:start w:val="1"/>
      <w:numFmt w:val="lowerLetter"/>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DA93838"/>
    <w:multiLevelType w:val="hybridMultilevel"/>
    <w:tmpl w:val="94CCCA00"/>
    <w:lvl w:ilvl="0" w:tplc="C3762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82578273">
    <w:abstractNumId w:val="1"/>
  </w:num>
  <w:num w:numId="2" w16cid:durableId="595986399">
    <w:abstractNumId w:val="2"/>
  </w:num>
  <w:num w:numId="3" w16cid:durableId="17936685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4100231">
    <w:abstractNumId w:val="0"/>
  </w:num>
  <w:num w:numId="5" w16cid:durableId="980580666">
    <w:abstractNumId w:val="3"/>
  </w:num>
  <w:num w:numId="6" w16cid:durableId="1084291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023E5C"/>
    <w:rsid w:val="000F3915"/>
    <w:rsid w:val="001348A7"/>
    <w:rsid w:val="001A5D36"/>
    <w:rsid w:val="001E2F8D"/>
    <w:rsid w:val="002070CB"/>
    <w:rsid w:val="002C246B"/>
    <w:rsid w:val="003704B3"/>
    <w:rsid w:val="003C197B"/>
    <w:rsid w:val="00490D24"/>
    <w:rsid w:val="004E3FD8"/>
    <w:rsid w:val="00554A60"/>
    <w:rsid w:val="007328D1"/>
    <w:rsid w:val="007E437A"/>
    <w:rsid w:val="00800E2D"/>
    <w:rsid w:val="008111A0"/>
    <w:rsid w:val="008804FF"/>
    <w:rsid w:val="00A965CB"/>
    <w:rsid w:val="00B34D0C"/>
    <w:rsid w:val="00B56E0C"/>
    <w:rsid w:val="00C85F4D"/>
    <w:rsid w:val="00D8006F"/>
    <w:rsid w:val="00DC6A89"/>
    <w:rsid w:val="00DF01F9"/>
    <w:rsid w:val="00E6242A"/>
    <w:rsid w:val="00EE69A4"/>
    <w:rsid w:val="00FB2F06"/>
    <w:rsid w:val="00FD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7637">
      <w:bodyDiv w:val="1"/>
      <w:marLeft w:val="0"/>
      <w:marRight w:val="0"/>
      <w:marTop w:val="0"/>
      <w:marBottom w:val="0"/>
      <w:divBdr>
        <w:top w:val="none" w:sz="0" w:space="0" w:color="auto"/>
        <w:left w:val="none" w:sz="0" w:space="0" w:color="auto"/>
        <w:bottom w:val="none" w:sz="0" w:space="0" w:color="auto"/>
        <w:right w:val="none" w:sz="0" w:space="0" w:color="auto"/>
      </w:divBdr>
    </w:div>
    <w:div w:id="121851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12" ma:contentTypeDescription="Create a new document." ma:contentTypeScope="" ma:versionID="7aa038858431adc9d73bb8e2113feb5c">
  <xsd:schema xmlns:xsd="http://www.w3.org/2001/XMLSchema" xmlns:xs="http://www.w3.org/2001/XMLSchema" xmlns:p="http://schemas.microsoft.com/office/2006/metadata/properties" xmlns:ns2="0b18edcb-babb-4206-8eb0-7c7ddcac68d7" xmlns:ns3="a556d1f6-d443-4640-8c30-9e022eb9aa70" targetNamespace="http://schemas.microsoft.com/office/2006/metadata/properties" ma:root="true" ma:fieldsID="55c002c3618004e381e6b155a670578d" ns2:_="" ns3:_="">
    <xsd:import namespace="0b18edcb-babb-4206-8eb0-7c7ddcac68d7"/>
    <xsd:import namespace="a556d1f6-d443-4640-8c30-9e022eb9a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e6e37a-ff9d-41d8-895c-81dfc06ccd3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110001-9d54-4678-a6d6-4c320a02a32a}" ma:internalName="TaxCatchAll"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740CAB-D607-4861-960B-8CF2D4A5BEE2}">
  <ds:schemaRefs>
    <ds:schemaRef ds:uri="http://schemas.microsoft.com/sharepoint/v3/contenttype/forms"/>
  </ds:schemaRefs>
</ds:datastoreItem>
</file>

<file path=customXml/itemProps2.xml><?xml version="1.0" encoding="utf-8"?>
<ds:datastoreItem xmlns:ds="http://schemas.openxmlformats.org/officeDocument/2006/customXml" ds:itemID="{0103EA9F-464D-4F5C-8601-6B0F382A9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Cody Ryan Martell</cp:lastModifiedBy>
  <cp:revision>17</cp:revision>
  <dcterms:created xsi:type="dcterms:W3CDTF">2020-06-15T18:20:00Z</dcterms:created>
  <dcterms:modified xsi:type="dcterms:W3CDTF">2023-03-02T17:58:00Z</dcterms:modified>
</cp:coreProperties>
</file>